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6FA9B" w14:textId="77777777" w:rsidR="0041205B" w:rsidRPr="009A6BDD" w:rsidRDefault="009A6BDD" w:rsidP="009A6BDD">
      <w:pPr>
        <w:pStyle w:val="TITREPRINCIPALCircuitParents"/>
        <w:spacing w:after="120"/>
        <w:ind w:left="0"/>
        <w:jc w:val="center"/>
        <w:rPr>
          <w:sz w:val="40"/>
        </w:rPr>
      </w:pPr>
      <w:bookmarkStart w:id="0" w:name="_GoBack"/>
      <w:bookmarkEnd w:id="0"/>
      <w:r>
        <w:rPr>
          <w:sz w:val="40"/>
        </w:rPr>
        <w:t>Stress and Emotions Management</w:t>
      </w:r>
    </w:p>
    <w:p w14:paraId="54E8DE0E" w14:textId="77777777" w:rsidR="00A55DC0" w:rsidRDefault="009A6BDD" w:rsidP="009A6BDD">
      <w:pPr>
        <w:ind w:left="0"/>
      </w:pPr>
      <w:r>
        <w:t>As an adult, how do I generally manage my stress on a scale of 1 to 10?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5"/>
        <w:gridCol w:w="1005"/>
        <w:gridCol w:w="1006"/>
        <w:gridCol w:w="1006"/>
        <w:gridCol w:w="1006"/>
        <w:gridCol w:w="1006"/>
        <w:gridCol w:w="1007"/>
        <w:gridCol w:w="1007"/>
        <w:gridCol w:w="1007"/>
        <w:gridCol w:w="1009"/>
      </w:tblGrid>
      <w:tr w:rsidR="009A6BDD" w14:paraId="7CC93A93" w14:textId="77777777" w:rsidTr="009A6BDD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9B9F73" w14:textId="77777777" w:rsidR="009A6BDD" w:rsidRDefault="009A6BDD" w:rsidP="009A6BDD">
            <w:pPr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40A284" w14:textId="77777777" w:rsidR="009A6BDD" w:rsidRDefault="009A6BDD" w:rsidP="009A6BDD">
            <w:pPr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A79473" w14:textId="77777777" w:rsidR="009A6BDD" w:rsidRDefault="009A6BDD" w:rsidP="009A6BDD">
            <w:pPr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F6A1DF" w14:textId="77777777" w:rsidR="009A6BDD" w:rsidRDefault="009A6BDD" w:rsidP="009A6BDD">
            <w:pPr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ACB44B" w14:textId="77777777" w:rsidR="009A6BDD" w:rsidRDefault="009A6BDD" w:rsidP="009A6BDD">
            <w:pPr>
              <w:spacing w:after="0"/>
              <w:ind w:left="0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8D5147" w14:textId="77777777" w:rsidR="009A6BDD" w:rsidRDefault="009A6BDD" w:rsidP="009A6BDD">
            <w:pPr>
              <w:spacing w:after="0"/>
              <w:ind w:left="0"/>
              <w:jc w:val="center"/>
            </w:pPr>
            <w: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E73D4D4" w14:textId="77777777" w:rsidR="009A6BDD" w:rsidRDefault="009A6BDD" w:rsidP="009A6BDD">
            <w:pPr>
              <w:spacing w:after="0"/>
              <w:ind w:left="0"/>
              <w:jc w:val="center"/>
            </w:pPr>
            <w: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CB8A029" w14:textId="77777777" w:rsidR="009A6BDD" w:rsidRDefault="009A6BDD" w:rsidP="009A6BDD">
            <w:pPr>
              <w:spacing w:after="0"/>
              <w:ind w:left="0"/>
              <w:jc w:val="center"/>
            </w:pPr>
            <w: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1E501E3" w14:textId="77777777" w:rsidR="009A6BDD" w:rsidRDefault="009A6BDD" w:rsidP="009A6BDD">
            <w:pPr>
              <w:spacing w:after="0"/>
              <w:ind w:left="0"/>
              <w:jc w:val="center"/>
            </w:pPr>
            <w: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98635C3" w14:textId="77777777" w:rsidR="009A6BDD" w:rsidRDefault="009A6BDD" w:rsidP="009A6BDD">
            <w:pPr>
              <w:spacing w:after="0"/>
              <w:ind w:left="0"/>
              <w:jc w:val="center"/>
            </w:pPr>
            <w:r>
              <w:t>10</w:t>
            </w:r>
          </w:p>
        </w:tc>
      </w:tr>
      <w:tr w:rsidR="009A6BDD" w14:paraId="5F0BB9F1" w14:textId="77777777" w:rsidTr="009A6BDD">
        <w:trPr>
          <w:trHeight w:val="442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D91735" w14:textId="77777777" w:rsidR="009A6BDD" w:rsidRDefault="009A6BDD" w:rsidP="009A6BDD">
            <w:pPr>
              <w:spacing w:after="0"/>
              <w:ind w:left="0"/>
            </w:pPr>
            <w:r>
              <w:t xml:space="preserve">I manage stress with </w:t>
            </w:r>
            <w:r>
              <w:rPr>
                <w:b/>
                <w:bCs/>
              </w:rPr>
              <w:t>great difficulty</w:t>
            </w:r>
            <w:r>
              <w:t>.</w:t>
            </w:r>
          </w:p>
        </w:tc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5C2531" w14:textId="77777777" w:rsidR="009A6BDD" w:rsidRDefault="009A6BDD" w:rsidP="009A6BDD">
            <w:pPr>
              <w:spacing w:after="0"/>
              <w:ind w:left="0"/>
              <w:jc w:val="right"/>
            </w:pPr>
            <w:r>
              <w:t xml:space="preserve">I </w:t>
            </w:r>
            <w:r>
              <w:rPr>
                <w:b/>
                <w:bCs/>
              </w:rPr>
              <w:t>easily</w:t>
            </w:r>
            <w:r>
              <w:t xml:space="preserve"> manage periods of stress.</w:t>
            </w:r>
          </w:p>
        </w:tc>
      </w:tr>
    </w:tbl>
    <w:p w14:paraId="5FE9372E" w14:textId="77777777" w:rsidR="009A6BDD" w:rsidRDefault="009A6BDD" w:rsidP="009A6BDD">
      <w:pPr>
        <w:ind w:left="0"/>
      </w:pPr>
      <w:r>
        <w:t>During periods of stress, we sometimes adopt parental accommodation behaviours with our children (to reduce their distress). Which of these behaviours can others observe in me?</w:t>
      </w:r>
    </w:p>
    <w:p w14:paraId="10F6B761" w14:textId="77777777" w:rsidR="009A6BDD" w:rsidRDefault="009A6BDD" w:rsidP="009A6BDD">
      <w:pPr>
        <w:ind w:left="0"/>
      </w:pPr>
    </w:p>
    <w:p w14:paraId="63E5CBA5" w14:textId="77777777" w:rsidR="00FA60E1" w:rsidRDefault="00FA60E1" w:rsidP="009A6BDD">
      <w:pPr>
        <w:ind w:left="0"/>
      </w:pPr>
    </w:p>
    <w:p w14:paraId="01C256C1" w14:textId="77777777" w:rsidR="009A6BDD" w:rsidRDefault="009A6BDD" w:rsidP="009A6BDD">
      <w:pPr>
        <w:ind w:left="0"/>
      </w:pPr>
      <w:r>
        <w:t>In my opinion, what is the impact on my child?</w:t>
      </w:r>
    </w:p>
    <w:p w14:paraId="1786ED7A" w14:textId="77777777" w:rsidR="009A6BDD" w:rsidRDefault="009A6BDD" w:rsidP="009A6BDD">
      <w:pPr>
        <w:ind w:left="0"/>
      </w:pPr>
    </w:p>
    <w:p w14:paraId="2E51201D" w14:textId="77777777" w:rsidR="00FA60E1" w:rsidRDefault="00FA60E1" w:rsidP="009A6BDD">
      <w:pPr>
        <w:ind w:left="0"/>
      </w:pPr>
    </w:p>
    <w:p w14:paraId="7949CB41" w14:textId="77777777" w:rsidR="009A6BDD" w:rsidRDefault="009A6BDD" w:rsidP="009A6BDD">
      <w:pPr>
        <w:ind w:left="0"/>
      </w:pPr>
      <w:r>
        <w:t>When guiding my child to help him better manage their stress or anxiety, I note what I do well and what I can improve in each column:</w:t>
      </w:r>
    </w:p>
    <w:tbl>
      <w:tblPr>
        <w:tblStyle w:val="Grilleclaire-Accent6"/>
        <w:tblW w:w="10314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661"/>
      </w:tblGrid>
      <w:tr w:rsidR="00FA60E1" w14:paraId="5FD173B6" w14:textId="77777777" w:rsidTr="00FA6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1F076AD6" w14:textId="77777777" w:rsidR="00FA60E1" w:rsidRDefault="00FA60E1" w:rsidP="00FA60E1">
            <w:pPr>
              <w:ind w:left="0"/>
              <w:jc w:val="center"/>
            </w:pPr>
            <w:r>
              <w:t>Normalize/Welcome</w:t>
            </w:r>
          </w:p>
        </w:tc>
        <w:tc>
          <w:tcPr>
            <w:tcW w:w="2551" w:type="dxa"/>
          </w:tcPr>
          <w:p w14:paraId="7A9A4EB5" w14:textId="77777777" w:rsidR="00FA60E1" w:rsidRDefault="00FA60E1" w:rsidP="00FA60E1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Avoidance/Exposure</w:t>
            </w:r>
          </w:p>
        </w:tc>
        <w:tc>
          <w:tcPr>
            <w:tcW w:w="2551" w:type="dxa"/>
          </w:tcPr>
          <w:p w14:paraId="0CCA7416" w14:textId="77777777" w:rsidR="00FA60E1" w:rsidRDefault="00FA60E1" w:rsidP="00FA60E1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Accommodation</w:t>
            </w:r>
          </w:p>
        </w:tc>
        <w:tc>
          <w:tcPr>
            <w:tcW w:w="2661" w:type="dxa"/>
          </w:tcPr>
          <w:p w14:paraId="4DD42D0F" w14:textId="77777777" w:rsidR="00FA60E1" w:rsidRDefault="00FA60E1" w:rsidP="00FA60E1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Lifestyle</w:t>
            </w:r>
          </w:p>
        </w:tc>
      </w:tr>
      <w:tr w:rsidR="00FA60E1" w14:paraId="3BCD4ED9" w14:textId="77777777" w:rsidTr="00FA6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0150F01A" w14:textId="77777777" w:rsidR="00FA60E1" w:rsidRDefault="00FA60E1" w:rsidP="009A6BDD">
            <w:pPr>
              <w:ind w:left="0"/>
            </w:pPr>
          </w:p>
        </w:tc>
        <w:tc>
          <w:tcPr>
            <w:tcW w:w="2551" w:type="dxa"/>
          </w:tcPr>
          <w:p w14:paraId="1917C6E7" w14:textId="77777777" w:rsidR="00FA60E1" w:rsidRDefault="00FA60E1" w:rsidP="009A6BD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40363AE6" w14:textId="77777777" w:rsidR="00FA60E1" w:rsidRDefault="00FA60E1" w:rsidP="009A6BD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61" w:type="dxa"/>
          </w:tcPr>
          <w:p w14:paraId="7B7E6A9F" w14:textId="77777777" w:rsidR="00FA60E1" w:rsidRDefault="00FA60E1" w:rsidP="009A6BD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E56A2B0" w14:textId="77777777" w:rsidR="009A6BDD" w:rsidRDefault="009A6BDD" w:rsidP="00FA60E1">
      <w:pPr>
        <w:spacing w:before="200"/>
        <w:ind w:left="0"/>
      </w:pPr>
      <w:r>
        <w:t>As an adult, how do I generally manage my feelings on a scale of 1 to 10?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5"/>
        <w:gridCol w:w="1005"/>
        <w:gridCol w:w="1006"/>
        <w:gridCol w:w="1006"/>
        <w:gridCol w:w="1006"/>
        <w:gridCol w:w="1006"/>
        <w:gridCol w:w="1007"/>
        <w:gridCol w:w="1007"/>
        <w:gridCol w:w="1007"/>
        <w:gridCol w:w="1009"/>
      </w:tblGrid>
      <w:tr w:rsidR="00FA60E1" w14:paraId="06607DBD" w14:textId="77777777" w:rsidTr="000040FE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AC1B31" w14:textId="77777777" w:rsidR="00FA60E1" w:rsidRDefault="00FA60E1" w:rsidP="000040FE">
            <w:pPr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9C1E2A" w14:textId="77777777" w:rsidR="00FA60E1" w:rsidRDefault="00FA60E1" w:rsidP="000040FE">
            <w:pPr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3DF25E" w14:textId="77777777" w:rsidR="00FA60E1" w:rsidRDefault="00FA60E1" w:rsidP="000040FE">
            <w:pPr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87FA6E" w14:textId="77777777" w:rsidR="00FA60E1" w:rsidRDefault="00FA60E1" w:rsidP="000040FE">
            <w:pPr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9F3896" w14:textId="77777777" w:rsidR="00FA60E1" w:rsidRDefault="00FA60E1" w:rsidP="000040FE">
            <w:pPr>
              <w:spacing w:after="0"/>
              <w:ind w:left="0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4A982D" w14:textId="77777777" w:rsidR="00FA60E1" w:rsidRDefault="00FA60E1" w:rsidP="000040FE">
            <w:pPr>
              <w:spacing w:after="0"/>
              <w:ind w:left="0"/>
              <w:jc w:val="center"/>
            </w:pPr>
            <w: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BCCD58" w14:textId="77777777" w:rsidR="00FA60E1" w:rsidRDefault="00FA60E1" w:rsidP="000040FE">
            <w:pPr>
              <w:spacing w:after="0"/>
              <w:ind w:left="0"/>
              <w:jc w:val="center"/>
            </w:pPr>
            <w: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01E5805" w14:textId="77777777" w:rsidR="00FA60E1" w:rsidRDefault="00FA60E1" w:rsidP="000040FE">
            <w:pPr>
              <w:spacing w:after="0"/>
              <w:ind w:left="0"/>
              <w:jc w:val="center"/>
            </w:pPr>
            <w: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723BAB7" w14:textId="77777777" w:rsidR="00FA60E1" w:rsidRDefault="00FA60E1" w:rsidP="000040FE">
            <w:pPr>
              <w:spacing w:after="0"/>
              <w:ind w:left="0"/>
              <w:jc w:val="center"/>
            </w:pPr>
            <w: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0BEE4E9" w14:textId="77777777" w:rsidR="00FA60E1" w:rsidRDefault="00FA60E1" w:rsidP="000040FE">
            <w:pPr>
              <w:spacing w:after="0"/>
              <w:ind w:left="0"/>
              <w:jc w:val="center"/>
            </w:pPr>
            <w:r>
              <w:t>10</w:t>
            </w:r>
          </w:p>
        </w:tc>
      </w:tr>
      <w:tr w:rsidR="00FA60E1" w14:paraId="51F93DA2" w14:textId="77777777" w:rsidTr="000040FE">
        <w:trPr>
          <w:trHeight w:val="442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C46CE3" w14:textId="77777777" w:rsidR="00FA60E1" w:rsidRDefault="00FA60E1" w:rsidP="000040FE">
            <w:pPr>
              <w:spacing w:after="0"/>
              <w:ind w:left="0"/>
            </w:pPr>
            <w:r>
              <w:t xml:space="preserve">I manage it with </w:t>
            </w:r>
            <w:r>
              <w:rPr>
                <w:b/>
                <w:bCs/>
              </w:rPr>
              <w:t>great difficulty</w:t>
            </w:r>
            <w:r>
              <w:t>.</w:t>
            </w:r>
          </w:p>
        </w:tc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922745" w14:textId="77777777" w:rsidR="00FA60E1" w:rsidRDefault="00FA60E1" w:rsidP="00FA60E1">
            <w:pPr>
              <w:spacing w:after="0"/>
              <w:ind w:left="0"/>
              <w:jc w:val="right"/>
            </w:pPr>
            <w:r>
              <w:t xml:space="preserve">I </w:t>
            </w:r>
            <w:r>
              <w:rPr>
                <w:b/>
                <w:bCs/>
              </w:rPr>
              <w:t>easily</w:t>
            </w:r>
            <w:r>
              <w:t xml:space="preserve"> manage my feelings.</w:t>
            </w:r>
          </w:p>
        </w:tc>
      </w:tr>
    </w:tbl>
    <w:tbl>
      <w:tblPr>
        <w:tblStyle w:val="Grilleclaire-Accent6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FA60E1" w14:paraId="2BA2B537" w14:textId="77777777" w:rsidTr="00FA6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1BE5933" w14:textId="77777777" w:rsidR="00FA60E1" w:rsidRDefault="00FA60E1" w:rsidP="009A6BDD">
            <w:pPr>
              <w:ind w:left="0"/>
            </w:pPr>
            <w:r>
              <w:t>How do I feel when dealing with my child’s intense feelings? What are my reactions?</w:t>
            </w:r>
          </w:p>
        </w:tc>
        <w:tc>
          <w:tcPr>
            <w:tcW w:w="6804" w:type="dxa"/>
          </w:tcPr>
          <w:p w14:paraId="5E70E233" w14:textId="77777777" w:rsidR="00FA60E1" w:rsidRPr="00FA60E1" w:rsidRDefault="00FA60E1" w:rsidP="009A6BDD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 identify a strategy I wish to implement to help my child better manage their feelings (e.g.: being a role model, welcome their emotions, help them find solutions, etc.).</w:t>
            </w:r>
          </w:p>
        </w:tc>
      </w:tr>
      <w:tr w:rsidR="00FA60E1" w14:paraId="2AA24381" w14:textId="77777777" w:rsidTr="00FA6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C0ECE08" w14:textId="77777777" w:rsidR="00FA60E1" w:rsidRDefault="00FA60E1" w:rsidP="009A6BDD">
            <w:pPr>
              <w:ind w:left="0"/>
            </w:pPr>
          </w:p>
        </w:tc>
        <w:tc>
          <w:tcPr>
            <w:tcW w:w="6804" w:type="dxa"/>
          </w:tcPr>
          <w:p w14:paraId="7F02D495" w14:textId="77777777" w:rsidR="00FA60E1" w:rsidRDefault="00FA60E1" w:rsidP="009A6BD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E046A94" w14:textId="77777777" w:rsidR="00FA60E1" w:rsidRPr="001D469B" w:rsidRDefault="00FA60E1" w:rsidP="009A6BDD">
      <w:pPr>
        <w:ind w:left="0"/>
      </w:pPr>
    </w:p>
    <w:p w14:paraId="7A798AE0" w14:textId="77777777" w:rsidR="00FA60E1" w:rsidRPr="00FA60E1" w:rsidRDefault="00FA60E1" w:rsidP="00FA60E1">
      <w:pPr>
        <w:spacing w:after="0"/>
        <w:ind w:left="0"/>
        <w:jc w:val="center"/>
        <w:rPr>
          <w:rFonts w:ascii="Franklin Gothic Medium" w:hAnsi="Franklin Gothic Medium"/>
          <w:color w:val="E52623" w:themeColor="accent3"/>
          <w:sz w:val="32"/>
        </w:rPr>
      </w:pPr>
      <w:r>
        <w:rPr>
          <w:rFonts w:ascii="Franklin Gothic Medium" w:hAnsi="Franklin Gothic Medium"/>
          <w:color w:val="E52623" w:themeColor="accent3"/>
          <w:sz w:val="32"/>
        </w:rPr>
        <w:t>I KEEP SOME TIME FOR MYSELF.</w:t>
      </w:r>
    </w:p>
    <w:p w14:paraId="23D1AEC9" w14:textId="77777777" w:rsidR="0064631A" w:rsidRPr="00FA60E1" w:rsidRDefault="00FA60E1" w:rsidP="00FA60E1">
      <w:pPr>
        <w:spacing w:after="0"/>
        <w:ind w:left="0"/>
        <w:jc w:val="center"/>
        <w:rPr>
          <w:sz w:val="20"/>
        </w:rPr>
      </w:pPr>
      <w:r>
        <w:rPr>
          <w:b/>
          <w:bCs/>
          <w:color w:val="E52623" w:themeColor="accent3"/>
          <w:sz w:val="32"/>
        </w:rPr>
        <w:t>I SET MY AGENDA TO PURSUE THE PARENTAL PATHWAY!</w:t>
      </w:r>
    </w:p>
    <w:sectPr w:rsidR="0064631A" w:rsidRPr="00FA60E1" w:rsidSect="009A6BDD">
      <w:headerReference w:type="first" r:id="rId6"/>
      <w:pgSz w:w="12240" w:h="15840"/>
      <w:pgMar w:top="2127" w:right="1183" w:bottom="2552" w:left="993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00AB8" w14:textId="77777777" w:rsidR="00451B91" w:rsidRDefault="00451B91" w:rsidP="00E13524">
      <w:r>
        <w:separator/>
      </w:r>
    </w:p>
  </w:endnote>
  <w:endnote w:type="continuationSeparator" w:id="0">
    <w:p w14:paraId="72BBCE5D" w14:textId="77777777" w:rsidR="00451B91" w:rsidRDefault="00451B91" w:rsidP="00E1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336F3" w14:textId="77777777" w:rsidR="00451B91" w:rsidRDefault="00451B91" w:rsidP="00E13524">
      <w:r>
        <w:separator/>
      </w:r>
    </w:p>
  </w:footnote>
  <w:footnote w:type="continuationSeparator" w:id="0">
    <w:p w14:paraId="355EEF1D" w14:textId="77777777" w:rsidR="00451B91" w:rsidRDefault="00451B91" w:rsidP="00E13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0FAB2" w14:textId="77777777" w:rsidR="002C7B29" w:rsidRDefault="000A4A6B" w:rsidP="00E1352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78E17" wp14:editId="42A2D8E7">
          <wp:simplePos x="0" y="0"/>
          <wp:positionH relativeFrom="page">
            <wp:posOffset>0</wp:posOffset>
          </wp:positionH>
          <wp:positionV relativeFrom="paragraph">
            <wp:posOffset>-448310</wp:posOffset>
          </wp:positionV>
          <wp:extent cx="7812000" cy="10108800"/>
          <wp:effectExtent l="0" t="0" r="0" b="6985"/>
          <wp:wrapNone/>
          <wp:docPr id="154" name="Imag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0" cy="101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DD"/>
    <w:rsid w:val="00055F55"/>
    <w:rsid w:val="000610BF"/>
    <w:rsid w:val="00093ECA"/>
    <w:rsid w:val="000A4A6B"/>
    <w:rsid w:val="000F1BF5"/>
    <w:rsid w:val="00152D51"/>
    <w:rsid w:val="00160B88"/>
    <w:rsid w:val="001D469B"/>
    <w:rsid w:val="002A7B56"/>
    <w:rsid w:val="002C7B29"/>
    <w:rsid w:val="002D114D"/>
    <w:rsid w:val="00325D2D"/>
    <w:rsid w:val="003F08D3"/>
    <w:rsid w:val="00447767"/>
    <w:rsid w:val="00451B91"/>
    <w:rsid w:val="0048654C"/>
    <w:rsid w:val="00572F17"/>
    <w:rsid w:val="005A77E0"/>
    <w:rsid w:val="00630809"/>
    <w:rsid w:val="0064631A"/>
    <w:rsid w:val="00693BE6"/>
    <w:rsid w:val="00731065"/>
    <w:rsid w:val="00765E41"/>
    <w:rsid w:val="00772721"/>
    <w:rsid w:val="007864D3"/>
    <w:rsid w:val="00811369"/>
    <w:rsid w:val="008A62DD"/>
    <w:rsid w:val="00914EC5"/>
    <w:rsid w:val="00974514"/>
    <w:rsid w:val="009957BA"/>
    <w:rsid w:val="009A6BDD"/>
    <w:rsid w:val="00A55DC0"/>
    <w:rsid w:val="00A86C97"/>
    <w:rsid w:val="00B95B13"/>
    <w:rsid w:val="00C04635"/>
    <w:rsid w:val="00C04D87"/>
    <w:rsid w:val="00CB42EC"/>
    <w:rsid w:val="00CD024F"/>
    <w:rsid w:val="00CE253A"/>
    <w:rsid w:val="00CE2B7B"/>
    <w:rsid w:val="00CF18BD"/>
    <w:rsid w:val="00D03A15"/>
    <w:rsid w:val="00E13524"/>
    <w:rsid w:val="00EE6301"/>
    <w:rsid w:val="00F84C8D"/>
    <w:rsid w:val="00FA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E9C5B1"/>
  <w15:docId w15:val="{9B4F0AD5-479A-40A3-A22A-6F0EB5DE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0E1"/>
    <w:pPr>
      <w:spacing w:after="160" w:line="240" w:lineRule="auto"/>
      <w:ind w:left="-70"/>
    </w:pPr>
    <w:rPr>
      <w:rFonts w:ascii="Franklin Gothic Book" w:hAnsi="Franklin Gothic Book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CB4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CB42EC"/>
  </w:style>
  <w:style w:type="paragraph" w:styleId="Pieddepage">
    <w:name w:val="footer"/>
    <w:basedOn w:val="Normal"/>
    <w:link w:val="PieddepageC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42EC"/>
  </w:style>
  <w:style w:type="character" w:customStyle="1" w:styleId="Titre1Car">
    <w:name w:val="Titre 1 Car"/>
    <w:basedOn w:val="Policepardfaut"/>
    <w:link w:val="Titre1"/>
    <w:uiPriority w:val="9"/>
    <w:semiHidden/>
    <w:rsid w:val="00CB42EC"/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paragraph" w:customStyle="1" w:styleId="TITREPRINCIPALCircuitParents">
    <w:name w:val="TITRE_PRINCIPAL_CircuitParents"/>
    <w:basedOn w:val="Normal"/>
    <w:next w:val="Normal"/>
    <w:qFormat/>
    <w:rsid w:val="002A7B56"/>
    <w:pPr>
      <w:spacing w:after="720"/>
    </w:pPr>
    <w:rPr>
      <w:rFonts w:ascii="Franklin Gothic Heavy" w:hAnsi="Franklin Gothic Heavy"/>
      <w:color w:val="385C82" w:themeColor="accent1"/>
      <w:spacing w:val="20"/>
      <w:sz w:val="56"/>
    </w:rPr>
  </w:style>
  <w:style w:type="paragraph" w:customStyle="1" w:styleId="SOUS-TITRE1CircuitParents">
    <w:name w:val="SOUS-TITRE 1_CircuitParents"/>
    <w:basedOn w:val="Normal"/>
    <w:next w:val="Normal"/>
    <w:qFormat/>
    <w:rsid w:val="00772721"/>
    <w:pPr>
      <w:spacing w:before="360" w:after="360"/>
    </w:pPr>
    <w:rPr>
      <w:rFonts w:ascii="Franklin Gothic Medium" w:hAnsi="Franklin Gothic Medium"/>
      <w:color w:val="E52623" w:themeColor="accent3"/>
      <w:sz w:val="36"/>
    </w:rPr>
  </w:style>
  <w:style w:type="paragraph" w:customStyle="1" w:styleId="SOUS-TITRE2CircuitParents">
    <w:name w:val="SOUS-TITRE 2_CircuitParents"/>
    <w:basedOn w:val="Normal"/>
    <w:next w:val="Normal"/>
    <w:qFormat/>
    <w:rsid w:val="0048654C"/>
    <w:pPr>
      <w:spacing w:before="360" w:after="240"/>
      <w:ind w:left="-68"/>
    </w:pPr>
    <w:rPr>
      <w:rFonts w:ascii="Franklin Gothic Demi" w:hAnsi="Franklin Gothic Demi"/>
      <w:color w:val="A1C4CC" w:themeColor="accent2"/>
      <w:sz w:val="30"/>
      <w:szCs w:val="30"/>
    </w:rPr>
  </w:style>
  <w:style w:type="table" w:styleId="Grilledutableau">
    <w:name w:val="Table Grid"/>
    <w:basedOn w:val="TableauNormal"/>
    <w:uiPriority w:val="59"/>
    <w:unhideWhenUsed/>
    <w:rsid w:val="009A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6">
    <w:name w:val="Light Grid Accent 6"/>
    <w:basedOn w:val="TableauNormal"/>
    <w:uiPriority w:val="62"/>
    <w:rsid w:val="00FA60E1"/>
    <w:pPr>
      <w:spacing w:after="0" w:line="240" w:lineRule="auto"/>
    </w:pPr>
    <w:tblPr>
      <w:tblStyleRowBandSize w:val="1"/>
      <w:tblStyleColBandSize w:val="1"/>
      <w:tblBorders>
        <w:top w:val="single" w:sz="8" w:space="0" w:color="94B1D0" w:themeColor="accent6"/>
        <w:left w:val="single" w:sz="8" w:space="0" w:color="94B1D0" w:themeColor="accent6"/>
        <w:bottom w:val="single" w:sz="8" w:space="0" w:color="94B1D0" w:themeColor="accent6"/>
        <w:right w:val="single" w:sz="8" w:space="0" w:color="94B1D0" w:themeColor="accent6"/>
        <w:insideH w:val="single" w:sz="8" w:space="0" w:color="94B1D0" w:themeColor="accent6"/>
        <w:insideV w:val="single" w:sz="8" w:space="0" w:color="94B1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1D0" w:themeColor="accent6"/>
          <w:left w:val="single" w:sz="8" w:space="0" w:color="94B1D0" w:themeColor="accent6"/>
          <w:bottom w:val="single" w:sz="18" w:space="0" w:color="94B1D0" w:themeColor="accent6"/>
          <w:right w:val="single" w:sz="8" w:space="0" w:color="94B1D0" w:themeColor="accent6"/>
          <w:insideH w:val="nil"/>
          <w:insideV w:val="single" w:sz="8" w:space="0" w:color="94B1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1D0" w:themeColor="accent6"/>
          <w:left w:val="single" w:sz="8" w:space="0" w:color="94B1D0" w:themeColor="accent6"/>
          <w:bottom w:val="single" w:sz="8" w:space="0" w:color="94B1D0" w:themeColor="accent6"/>
          <w:right w:val="single" w:sz="8" w:space="0" w:color="94B1D0" w:themeColor="accent6"/>
          <w:insideH w:val="nil"/>
          <w:insideV w:val="single" w:sz="8" w:space="0" w:color="94B1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1D0" w:themeColor="accent6"/>
          <w:left w:val="single" w:sz="8" w:space="0" w:color="94B1D0" w:themeColor="accent6"/>
          <w:bottom w:val="single" w:sz="8" w:space="0" w:color="94B1D0" w:themeColor="accent6"/>
          <w:right w:val="single" w:sz="8" w:space="0" w:color="94B1D0" w:themeColor="accent6"/>
        </w:tcBorders>
      </w:tcPr>
    </w:tblStylePr>
    <w:tblStylePr w:type="band1Vert">
      <w:tblPr/>
      <w:tcPr>
        <w:tcBorders>
          <w:top w:val="single" w:sz="8" w:space="0" w:color="94B1D0" w:themeColor="accent6"/>
          <w:left w:val="single" w:sz="8" w:space="0" w:color="94B1D0" w:themeColor="accent6"/>
          <w:bottom w:val="single" w:sz="8" w:space="0" w:color="94B1D0" w:themeColor="accent6"/>
          <w:right w:val="single" w:sz="8" w:space="0" w:color="94B1D0" w:themeColor="accent6"/>
        </w:tcBorders>
        <w:shd w:val="clear" w:color="auto" w:fill="E4EBF3" w:themeFill="accent6" w:themeFillTint="3F"/>
      </w:tcPr>
    </w:tblStylePr>
    <w:tblStylePr w:type="band1Horz">
      <w:tblPr/>
      <w:tcPr>
        <w:tcBorders>
          <w:top w:val="single" w:sz="8" w:space="0" w:color="94B1D0" w:themeColor="accent6"/>
          <w:left w:val="single" w:sz="8" w:space="0" w:color="94B1D0" w:themeColor="accent6"/>
          <w:bottom w:val="single" w:sz="8" w:space="0" w:color="94B1D0" w:themeColor="accent6"/>
          <w:right w:val="single" w:sz="8" w:space="0" w:color="94B1D0" w:themeColor="accent6"/>
          <w:insideV w:val="single" w:sz="8" w:space="0" w:color="94B1D0" w:themeColor="accent6"/>
        </w:tcBorders>
        <w:shd w:val="clear" w:color="auto" w:fill="E4EBF3" w:themeFill="accent6" w:themeFillTint="3F"/>
      </w:tcPr>
    </w:tblStylePr>
    <w:tblStylePr w:type="band2Horz">
      <w:tblPr/>
      <w:tcPr>
        <w:tcBorders>
          <w:top w:val="single" w:sz="8" w:space="0" w:color="94B1D0" w:themeColor="accent6"/>
          <w:left w:val="single" w:sz="8" w:space="0" w:color="94B1D0" w:themeColor="accent6"/>
          <w:bottom w:val="single" w:sz="8" w:space="0" w:color="94B1D0" w:themeColor="accent6"/>
          <w:right w:val="single" w:sz="8" w:space="0" w:color="94B1D0" w:themeColor="accent6"/>
          <w:insideV w:val="single" w:sz="8" w:space="0" w:color="94B1D0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ma5127\Downloads\Gabarit_Circuit_1PAGE_Portrait.dotx" TargetMode="External"/></Relationships>
</file>

<file path=word/theme/theme1.xml><?xml version="1.0" encoding="utf-8"?>
<a:theme xmlns:a="http://schemas.openxmlformats.org/drawingml/2006/main" name="Theme_CIUSSS">
  <a:themeElements>
    <a:clrScheme name="Circuit parents">
      <a:dk1>
        <a:sysClr val="windowText" lastClr="000000"/>
      </a:dk1>
      <a:lt1>
        <a:sysClr val="window" lastClr="FFFFFF"/>
      </a:lt1>
      <a:dk2>
        <a:srgbClr val="1C3144"/>
      </a:dk2>
      <a:lt2>
        <a:srgbClr val="A1C4CC"/>
      </a:lt2>
      <a:accent1>
        <a:srgbClr val="385C82"/>
      </a:accent1>
      <a:accent2>
        <a:srgbClr val="A1C4CC"/>
      </a:accent2>
      <a:accent3>
        <a:srgbClr val="E52623"/>
      </a:accent3>
      <a:accent4>
        <a:srgbClr val="F18D8B"/>
      </a:accent4>
      <a:accent5>
        <a:srgbClr val="78AAB6"/>
      </a:accent5>
      <a:accent6>
        <a:srgbClr val="94B1D0"/>
      </a:accent6>
      <a:hlink>
        <a:srgbClr val="F18D8B"/>
      </a:hlink>
      <a:folHlink>
        <a:srgbClr val="A1C4CC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Gabarit_Circuit_1PAGE_Portrait</Template>
  <TotalTime>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CIUSSSE-CHUS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Auger</dc:creator>
  <cp:lastModifiedBy>Virginie Leclerc (CIUSSSE-CHUS)</cp:lastModifiedBy>
  <cp:revision>2</cp:revision>
  <dcterms:created xsi:type="dcterms:W3CDTF">2024-07-04T15:16:00Z</dcterms:created>
  <dcterms:modified xsi:type="dcterms:W3CDTF">2024-07-04T15:16:00Z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2024-06-06T13:08:51Z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a7132c0f-ddd1-41b5-9bdf-5b3361c7c5e2</vt:lpwstr>
  </property>
  <property fmtid="{D5CDD505-2E9C-101B-9397-08002B2CF9AE}" pid="8" name="MSIP_Label_6a7d8d5d-78e2-4a62-9fcd-016eb5e4c57c_ContentBits">
    <vt:lpwstr>0</vt:lpwstr>
  </property>
</Properties>
</file>